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E" w:rsidRDefault="0056539E" w:rsidP="0056539E">
      <w:pPr>
        <w:pStyle w:val="Heading1"/>
      </w:pPr>
      <w:r>
        <w:t>Наредба № 10 от 19.06.2014 г. за здравните изисквания при изготвяне и спазване на седмичните учебни разписания</w:t>
      </w:r>
    </w:p>
    <w:p w:rsidR="0056539E" w:rsidRDefault="0056539E" w:rsidP="0056539E">
      <w:pPr>
        <w:pStyle w:val="BodyText"/>
      </w:pPr>
    </w:p>
    <w:p w:rsidR="0056539E" w:rsidRDefault="0056539E" w:rsidP="00846056">
      <w:pPr>
        <w:pStyle w:val="BodyText"/>
        <w:ind w:firstLine="0"/>
        <w:rPr>
          <w:lang w:val="en-US"/>
        </w:rPr>
      </w:pPr>
      <w:r>
        <w:t xml:space="preserve">Издадена от министъра на здравеопазването, обн., </w:t>
      </w:r>
      <w:r w:rsidR="00846056">
        <w:t>ДВ.,</w:t>
      </w:r>
      <w:r>
        <w:t xml:space="preserve"> бр. 54 от </w:t>
      </w:r>
      <w:r w:rsidR="00846056">
        <w:rPr>
          <w:lang w:val="en-US"/>
        </w:rPr>
        <w:t>0</w:t>
      </w:r>
      <w:r>
        <w:t xml:space="preserve">1.07.2014 г., в сила от </w:t>
      </w:r>
      <w:r w:rsidR="00846056">
        <w:rPr>
          <w:lang w:val="en-US"/>
        </w:rPr>
        <w:t>0</w:t>
      </w:r>
      <w:r>
        <w:t xml:space="preserve">1.09.2014 г., изм. и доп., бр. 31 от 18.04.2017 г., в сила от 15.09.2017 г., </w:t>
      </w:r>
      <w:r w:rsidRPr="00846056">
        <w:rPr>
          <w:b/>
        </w:rPr>
        <w:t xml:space="preserve">бр. 11 от </w:t>
      </w:r>
      <w:r w:rsidR="00846056" w:rsidRPr="00846056">
        <w:rPr>
          <w:b/>
          <w:lang w:val="en-US"/>
        </w:rPr>
        <w:t>0</w:t>
      </w:r>
      <w:r w:rsidRPr="00846056">
        <w:rPr>
          <w:b/>
        </w:rPr>
        <w:t>2.02.2018 г.</w:t>
      </w:r>
      <w:r>
        <w:t>, в сила от началото на втория учебен срок на учебната 2017/2018 г.</w:t>
      </w:r>
    </w:p>
    <w:p w:rsidR="00846056" w:rsidRPr="00846056" w:rsidRDefault="00846056" w:rsidP="00846056">
      <w:pPr>
        <w:pStyle w:val="BodyText"/>
        <w:ind w:firstLine="0"/>
        <w:rPr>
          <w:lang w:val="en-US"/>
        </w:rPr>
      </w:pPr>
    </w:p>
    <w:p w:rsidR="0056539E" w:rsidRDefault="0056539E" w:rsidP="0056539E">
      <w:pPr>
        <w:pStyle w:val="BodyText"/>
      </w:pPr>
    </w:p>
    <w:p w:rsidR="0056539E" w:rsidRDefault="0056539E" w:rsidP="0056539E">
      <w:pPr>
        <w:pStyle w:val="BodyText"/>
      </w:pPr>
      <w:bookmarkStart w:id="0" w:name="ch_1_al_1"/>
      <w:r w:rsidRPr="0056539E">
        <w:rPr>
          <w:b/>
        </w:rPr>
        <w:t>Чл. 1.</w:t>
      </w:r>
      <w:r>
        <w:t xml:space="preserve"> (Доп. – </w:t>
      </w:r>
      <w:r w:rsidR="00846056">
        <w:t>ДВ.,</w:t>
      </w:r>
      <w:r>
        <w:t xml:space="preserve"> бр. 31 от 2017 г., в сила от 15.09.2017 г.) С тази наредба се определят здравните изисквания при изготвяне и спазване на седмичните учебни разписания на задължителните и избираемите учебни часове в училищата.</w:t>
      </w:r>
    </w:p>
    <w:p w:rsidR="0056539E" w:rsidRDefault="0056539E" w:rsidP="0056539E">
      <w:pPr>
        <w:pStyle w:val="BodyText"/>
      </w:pPr>
      <w:bookmarkStart w:id="1" w:name="ch_2_al_1"/>
      <w:bookmarkEnd w:id="0"/>
      <w:r w:rsidRPr="0056539E">
        <w:rPr>
          <w:b/>
        </w:rPr>
        <w:t>Чл. 2.</w:t>
      </w:r>
      <w:r>
        <w:t xml:space="preserve"> Седмичните учебни разписания трябва да осигуряват условия за най-добро усвояване на учебното съдържание при най-малка степен на умора и опазване здравето на учениците.</w:t>
      </w:r>
    </w:p>
    <w:p w:rsidR="0056539E" w:rsidRDefault="0056539E" w:rsidP="0056539E">
      <w:pPr>
        <w:pStyle w:val="BodyText"/>
      </w:pPr>
      <w:bookmarkStart w:id="2" w:name="ch_3_al_1"/>
      <w:bookmarkEnd w:id="1"/>
      <w:r w:rsidRPr="0056539E">
        <w:rPr>
          <w:b/>
        </w:rPr>
        <w:t>Чл. 3. (1)</w:t>
      </w:r>
      <w:r>
        <w:t xml:space="preserve"> Седмичните учебни разписания включват дневните разписания за всеки учебен ден от седмицата.</w:t>
      </w:r>
    </w:p>
    <w:p w:rsidR="0056539E" w:rsidRDefault="0056539E" w:rsidP="0056539E">
      <w:pPr>
        <w:pStyle w:val="BodyText"/>
      </w:pPr>
      <w:bookmarkStart w:id="3" w:name="ch_3_al_2"/>
      <w:bookmarkEnd w:id="2"/>
      <w:r w:rsidRPr="0056539E">
        <w:rPr>
          <w:b/>
        </w:rPr>
        <w:t>(2)</w:t>
      </w:r>
      <w:r>
        <w:t xml:space="preserve"> Учебните предмети в дневното разписание се подреждат в последователност, осигуряваща оптимална работоспособност.</w:t>
      </w:r>
    </w:p>
    <w:p w:rsidR="0056539E" w:rsidRDefault="0056539E" w:rsidP="0056539E">
      <w:pPr>
        <w:pStyle w:val="BodyText"/>
      </w:pPr>
      <w:bookmarkStart w:id="4" w:name="ch_3_al_3"/>
      <w:bookmarkEnd w:id="3"/>
      <w:r w:rsidRPr="0056539E">
        <w:rPr>
          <w:b/>
        </w:rPr>
        <w:t>(3)</w:t>
      </w:r>
      <w:r>
        <w:t xml:space="preserve"> (Изм. – </w:t>
      </w:r>
      <w:r w:rsidR="00846056">
        <w:t>ДВ.,</w:t>
      </w:r>
      <w:r>
        <w:t xml:space="preserve"> бр. 31 от 2017 г., в сила от 15.09.2017 г.) В рамките на учебния ден се осигурява минимум един час за учебните предмети „Изобразително изкуство“, „Музика“, „Бит и технологии“, „Технологии и предприемачество“ или „Физическо възпитание и спорт“ за учениците в основната степен на образование. В случай че учениците се обучават по учебен план, който не предвижда изучаването на някой от посочените учебни предмети, останалите учебни предмети се разпределят в максимално повече учебни дни.</w:t>
      </w:r>
    </w:p>
    <w:p w:rsidR="0056539E" w:rsidRDefault="0056539E" w:rsidP="0056539E">
      <w:pPr>
        <w:pStyle w:val="BodyText"/>
      </w:pPr>
      <w:bookmarkStart w:id="5" w:name="ch_3_al_4"/>
      <w:bookmarkEnd w:id="4"/>
      <w:r w:rsidRPr="0056539E">
        <w:rPr>
          <w:b/>
        </w:rPr>
        <w:t>(4)</w:t>
      </w:r>
      <w:r>
        <w:t xml:space="preserve"> (Изм. – </w:t>
      </w:r>
      <w:r w:rsidR="00846056">
        <w:t>ДВ.,</w:t>
      </w:r>
      <w:r>
        <w:t xml:space="preserve"> бр. 31 от 2017 г., в сила от 15.09.2017 г., отм., бр. 11 от 2018 г., в сила от началото на втория учебен срок на учебната 2017/2018 г.).</w:t>
      </w:r>
    </w:p>
    <w:p w:rsidR="0056539E" w:rsidRDefault="0056539E" w:rsidP="0056539E">
      <w:pPr>
        <w:pStyle w:val="BodyText"/>
      </w:pPr>
      <w:bookmarkStart w:id="6" w:name="ch_4_al_1"/>
      <w:bookmarkEnd w:id="5"/>
      <w:r w:rsidRPr="0056539E">
        <w:rPr>
          <w:b/>
        </w:rPr>
        <w:t>Чл. 4.</w:t>
      </w:r>
      <w:r>
        <w:t xml:space="preserve"> (Изм. – </w:t>
      </w:r>
      <w:r w:rsidR="00846056">
        <w:t>ДВ.,</w:t>
      </w:r>
      <w:r>
        <w:t xml:space="preserve"> бр. 31 от 2017 г., в сила от 15.09.2017 г.) </w:t>
      </w:r>
      <w:r w:rsidRPr="0056539E">
        <w:rPr>
          <w:b/>
        </w:rPr>
        <w:t>(1)</w:t>
      </w:r>
      <w:r>
        <w:t xml:space="preserve"> Задължителните и избираемите учебни часове за всеки от дните, включени в седмичното учебно разписание, не може да са повече от:</w:t>
      </w:r>
    </w:p>
    <w:p w:rsidR="0056539E" w:rsidRDefault="0056539E" w:rsidP="0056539E">
      <w:pPr>
        <w:pStyle w:val="BodyText"/>
      </w:pPr>
      <w:bookmarkStart w:id="7" w:name="ch_4_al_1_t_1"/>
      <w:bookmarkEnd w:id="6"/>
      <w:r>
        <w:t xml:space="preserve">1. (изм. – </w:t>
      </w:r>
      <w:r w:rsidR="00846056">
        <w:t>ДВ.,</w:t>
      </w:r>
      <w:r>
        <w:t xml:space="preserve"> бр. 11 от 2018 г., в сила от началото на втория учебен срок на учебната 2017/2018 г.) пет учебни часа за учениците от I и II клас;</w:t>
      </w:r>
    </w:p>
    <w:p w:rsidR="0056539E" w:rsidRDefault="0056539E" w:rsidP="0056539E">
      <w:pPr>
        <w:pStyle w:val="BodyText"/>
      </w:pPr>
      <w:bookmarkStart w:id="8" w:name="ch_4_al_1_t_2"/>
      <w:bookmarkEnd w:id="7"/>
      <w:r>
        <w:t xml:space="preserve">2. (нова – </w:t>
      </w:r>
      <w:r w:rsidR="00846056">
        <w:t>ДВ.,</w:t>
      </w:r>
      <w:r>
        <w:t xml:space="preserve"> бр. 11 от 2018 г., в сила от началото на втория учебен срок на учебната 2017/2018 г.) шест учебни часа в два дни от седмицата за учениците от III и IV клас;</w:t>
      </w:r>
    </w:p>
    <w:p w:rsidR="0056539E" w:rsidRDefault="0056539E" w:rsidP="0056539E">
      <w:pPr>
        <w:pStyle w:val="BodyText"/>
      </w:pPr>
      <w:bookmarkStart w:id="9" w:name="ch_4_al_1_t_3"/>
      <w:bookmarkEnd w:id="8"/>
      <w:r>
        <w:t xml:space="preserve">3. (предишна т. 2 – </w:t>
      </w:r>
      <w:r w:rsidR="00846056">
        <w:t>ДВ.,</w:t>
      </w:r>
      <w:r>
        <w:t xml:space="preserve"> бр. 11 от 2018 г., в сила от началото на втория учебен срок на учебната 2017/2018 г.) шест учебни часа за учениците от V и VI клас;</w:t>
      </w:r>
    </w:p>
    <w:p w:rsidR="0056539E" w:rsidRDefault="0056539E" w:rsidP="0056539E">
      <w:pPr>
        <w:pStyle w:val="BodyText"/>
      </w:pPr>
      <w:bookmarkStart w:id="10" w:name="ch_4_al_1_t_4"/>
      <w:bookmarkEnd w:id="9"/>
      <w:r>
        <w:t xml:space="preserve">4. (предишна т. 3 – </w:t>
      </w:r>
      <w:r w:rsidR="00846056">
        <w:t>ДВ.,</w:t>
      </w:r>
      <w:r>
        <w:t xml:space="preserve"> бр. 11 от 2018 г., в сила от началото на втория учебен срок на учебната 2017/2018 г.) седем учебни часа в един ден от седмицата за учениците от VII клас;</w:t>
      </w:r>
    </w:p>
    <w:p w:rsidR="0056539E" w:rsidRDefault="0056539E" w:rsidP="0056539E">
      <w:pPr>
        <w:pStyle w:val="BodyText"/>
      </w:pPr>
      <w:bookmarkStart w:id="11" w:name="ch_4_al_1_t_5"/>
      <w:bookmarkEnd w:id="10"/>
      <w:r>
        <w:t xml:space="preserve">5. (предишна т. 4 – </w:t>
      </w:r>
      <w:r w:rsidR="00846056">
        <w:t>ДВ.,</w:t>
      </w:r>
      <w:r>
        <w:t xml:space="preserve"> бр. 11 от 2018 г., в сила от началото на втория учебен срок на учебната 2017/2018 г.) седем учебни часа в два дни от седмицата за учениците от VIII до XII клас.</w:t>
      </w:r>
    </w:p>
    <w:p w:rsidR="0056539E" w:rsidRDefault="0056539E" w:rsidP="0056539E">
      <w:pPr>
        <w:pStyle w:val="BodyText"/>
      </w:pPr>
      <w:bookmarkStart w:id="12" w:name="ch_4_al_2"/>
      <w:bookmarkEnd w:id="11"/>
      <w:r w:rsidRPr="0056539E">
        <w:rPr>
          <w:b/>
        </w:rPr>
        <w:t>(2)</w:t>
      </w:r>
      <w:r>
        <w:t xml:space="preserve"> (Изм. – </w:t>
      </w:r>
      <w:r w:rsidR="00846056">
        <w:t>ДВ.,</w:t>
      </w:r>
      <w:r>
        <w:t xml:space="preserve"> бр. 11 от 2018 г., в сила от началото на втория учебен срок на учебната 2017/2018 г.) Изискванията по </w:t>
      </w:r>
      <w:hyperlink w:anchor="ch_4_al_1_t_5" w:history="1">
        <w:r w:rsidRPr="0056539E">
          <w:rPr>
            <w:rStyle w:val="Hyperlink"/>
          </w:rPr>
          <w:t>ал. 1, т. 5</w:t>
        </w:r>
      </w:hyperlink>
      <w:r>
        <w:t xml:space="preserve"> се отнасят за гимназиалния етап за </w:t>
      </w:r>
      <w:r>
        <w:lastRenderedPageBreak/>
        <w:t xml:space="preserve">всички видове училища с изключение на училищата, в които обучението се осъществява по учебни планове, утвърдени на основание </w:t>
      </w:r>
      <w:hyperlink r:id="rId7" w:anchor="ch_13_al_1" w:history="1">
        <w:r w:rsidRPr="00846056">
          <w:rPr>
            <w:rStyle w:val="Hyperlink"/>
          </w:rPr>
          <w:t>чл. 13 от Наредба № 4 от 2015 г. за учебния план</w:t>
        </w:r>
      </w:hyperlink>
      <w:r>
        <w:t xml:space="preserve"> (</w:t>
      </w:r>
      <w:r w:rsidR="00846056">
        <w:t>ДВ.,</w:t>
      </w:r>
      <w:r>
        <w:t xml:space="preserve"> бр. 94 от 2015 г.).</w:t>
      </w:r>
    </w:p>
    <w:p w:rsidR="0056539E" w:rsidRPr="00846056" w:rsidRDefault="0056539E" w:rsidP="0056539E">
      <w:pPr>
        <w:pStyle w:val="BodyText"/>
      </w:pPr>
      <w:bookmarkStart w:id="13" w:name="ch_5_al_1"/>
      <w:bookmarkEnd w:id="12"/>
      <w:r w:rsidRPr="0056539E">
        <w:rPr>
          <w:b/>
        </w:rPr>
        <w:t>Чл. 5.</w:t>
      </w:r>
      <w:r>
        <w:t xml:space="preserve"> (Доп. – </w:t>
      </w:r>
      <w:r w:rsidR="00846056">
        <w:t>ДВ.,</w:t>
      </w:r>
      <w:r>
        <w:t xml:space="preserve"> бр. 31 от 2017 г., в сила от 15.09.2017 г.) При последователно провеждане на учебни часове по един и същ учебен предмет в рамките на учебния ден задължително се осигурява почивка след всеки учебен час, освен в случаите по </w:t>
      </w:r>
      <w:hyperlink r:id="rId8" w:anchor="ch_9_al_6" w:history="1">
        <w:r w:rsidRPr="00846056">
          <w:rPr>
            <w:rStyle w:val="Hyperlink"/>
          </w:rPr>
          <w:t>чл. 9, ал. 6 от Наредба № 10 от 2016 г. за организация на дейностите в училищното образование</w:t>
        </w:r>
      </w:hyperlink>
      <w:r w:rsidRPr="00846056">
        <w:t xml:space="preserve"> (</w:t>
      </w:r>
      <w:r w:rsidR="00846056" w:rsidRPr="00846056">
        <w:t>ДВ.,</w:t>
      </w:r>
      <w:r w:rsidRPr="00846056">
        <w:t xml:space="preserve"> бр. 73 от 2016 г.).</w:t>
      </w:r>
    </w:p>
    <w:p w:rsidR="0056539E" w:rsidRDefault="0056539E" w:rsidP="0056539E">
      <w:pPr>
        <w:pStyle w:val="BodyText"/>
      </w:pPr>
      <w:bookmarkStart w:id="14" w:name="ch_6_al_1"/>
      <w:bookmarkEnd w:id="13"/>
      <w:r w:rsidRPr="0056539E">
        <w:rPr>
          <w:b/>
        </w:rPr>
        <w:t>Чл. 6. (1)</w:t>
      </w:r>
      <w:r>
        <w:t xml:space="preserve"> (Изм. – </w:t>
      </w:r>
      <w:r w:rsidR="00846056">
        <w:t>ДВ.,</w:t>
      </w:r>
      <w:r>
        <w:t xml:space="preserve"> бр. 31 от 2017 г., в сила от 15.09.2017 г.) При целодневна организация на учебния ден, когато задължителните и избираемите учебни часове се провеждат до обяд, а дейностите по самоподготовка, организиран отдих и физическа активност и заниманията по интереси се провеждат след обяд, в последните два учебни часа не се провеждат дейности по самоподготовка.</w:t>
      </w:r>
    </w:p>
    <w:p w:rsidR="0056539E" w:rsidRDefault="0056539E" w:rsidP="0056539E">
      <w:pPr>
        <w:pStyle w:val="BodyText"/>
      </w:pPr>
      <w:bookmarkStart w:id="15" w:name="ch_6_al_2"/>
      <w:bookmarkEnd w:id="14"/>
      <w:r w:rsidRPr="0056539E">
        <w:rPr>
          <w:b/>
        </w:rPr>
        <w:t>(2)</w:t>
      </w:r>
      <w:r>
        <w:t xml:space="preserve"> (Изм. – </w:t>
      </w:r>
      <w:r w:rsidR="00846056">
        <w:t>ДВ.,</w:t>
      </w:r>
      <w:r>
        <w:t xml:space="preserve"> бр. 31 от 2017 г., в сила от 15.09.2017 г.) При целодневна организация на учебния ден, когато задължителните и избираемите учебни часове се провеждат през целия ден и се съчетават с дейности по самоподготовка, организиран отдих и физическа активност и занимания по интереси, задължителните и избираемите учебни часове след обяд се провеждат до втория учебен час.</w:t>
      </w:r>
    </w:p>
    <w:p w:rsidR="0056539E" w:rsidRDefault="0056539E" w:rsidP="0056539E">
      <w:pPr>
        <w:pStyle w:val="BodyText"/>
      </w:pPr>
      <w:bookmarkStart w:id="16" w:name="ch_6_al_3"/>
      <w:bookmarkEnd w:id="15"/>
      <w:r w:rsidRPr="0056539E">
        <w:rPr>
          <w:b/>
        </w:rPr>
        <w:t>(3)</w:t>
      </w:r>
      <w:r>
        <w:t xml:space="preserve"> (Доп. – </w:t>
      </w:r>
      <w:r w:rsidR="00846056">
        <w:t>ДВ.,</w:t>
      </w:r>
      <w:r>
        <w:t xml:space="preserve"> бр. 31 от 2017 г., в сила от 15.09.2017 г.) При целодневна организация на учебния ден, включително в училищата по спорт, по изкуства, по култура и средищните и иновативните училища, се осигуряват не по-малко от 30 минути за обедно хранене на учениците и 30 минути за организиран отдих преди началото на учебните занимания след обяд.</w:t>
      </w:r>
    </w:p>
    <w:p w:rsidR="0056539E" w:rsidRDefault="0056539E" w:rsidP="0056539E">
      <w:pPr>
        <w:pStyle w:val="BodyText"/>
      </w:pPr>
      <w:bookmarkStart w:id="17" w:name="ch_6_al_4"/>
      <w:bookmarkEnd w:id="16"/>
      <w:r w:rsidRPr="0056539E">
        <w:rPr>
          <w:b/>
        </w:rPr>
        <w:t>(4)</w:t>
      </w:r>
      <w:r>
        <w:t xml:space="preserve"> Допуска се </w:t>
      </w:r>
      <w:hyperlink w:anchor="ch_6_al_1" w:history="1">
        <w:r w:rsidRPr="0056539E">
          <w:rPr>
            <w:rStyle w:val="Hyperlink"/>
          </w:rPr>
          <w:t>ал. 1</w:t>
        </w:r>
      </w:hyperlink>
      <w:r>
        <w:t xml:space="preserve"> и </w:t>
      </w:r>
      <w:hyperlink w:anchor="ch_6_al_2" w:history="1">
        <w:r w:rsidRPr="0056539E">
          <w:rPr>
            <w:rStyle w:val="Hyperlink"/>
          </w:rPr>
          <w:t>2</w:t>
        </w:r>
      </w:hyperlink>
      <w:r>
        <w:t xml:space="preserve"> да не се прилагат за средищните училища, които не могат да отговорят на изискванията им, поради спецификата на организацията на целодневното обучение в тях, местоположението им, броят пътуващи ученици от съседни населени места и други специфични обстоятелства.</w:t>
      </w:r>
    </w:p>
    <w:p w:rsidR="0056539E" w:rsidRPr="00EE3AD4" w:rsidRDefault="0056539E" w:rsidP="0056539E">
      <w:pPr>
        <w:pStyle w:val="BodyText"/>
      </w:pPr>
      <w:bookmarkStart w:id="18" w:name="ch_7_al_1"/>
      <w:bookmarkEnd w:id="17"/>
      <w:r w:rsidRPr="0056539E">
        <w:rPr>
          <w:b/>
        </w:rPr>
        <w:t>Чл. 7.</w:t>
      </w:r>
      <w:r>
        <w:t xml:space="preserve"> (Изм. – </w:t>
      </w:r>
      <w:r w:rsidR="00846056">
        <w:t>ДВ.,</w:t>
      </w:r>
      <w:r>
        <w:t xml:space="preserve"> бр. 31 от 2017 г., в сила от 15.09.2017 г.) Часът на класа и учебният час за организиране и провеждане на спортни дейности по </w:t>
      </w:r>
      <w:hyperlink r:id="rId9" w:anchor="ch_92_al_1" w:history="1">
        <w:r w:rsidRPr="00EE3AD4">
          <w:rPr>
            <w:rStyle w:val="Hyperlink"/>
          </w:rPr>
          <w:t>чл. 92, ал. 1 от Закона за предучилищното и училищното образование</w:t>
        </w:r>
      </w:hyperlink>
      <w:r w:rsidRPr="00EE3AD4">
        <w:t xml:space="preserve"> се включват в седмичното разписание на учебните занятия извън броя на задължителните и избираемите учебни часове.</w:t>
      </w:r>
    </w:p>
    <w:p w:rsidR="0056539E" w:rsidRDefault="0056539E" w:rsidP="0056539E">
      <w:pPr>
        <w:pStyle w:val="BodyText"/>
      </w:pPr>
      <w:bookmarkStart w:id="19" w:name="ch_8_al_1"/>
      <w:bookmarkEnd w:id="18"/>
      <w:r w:rsidRPr="0056539E">
        <w:rPr>
          <w:b/>
        </w:rPr>
        <w:t>Чл. 8. (1)</w:t>
      </w:r>
      <w:r>
        <w:t xml:space="preserve"> Директорът на всяко училище назначава със заповед комисия за изготвянето на седмичните учебни разписания.</w:t>
      </w:r>
    </w:p>
    <w:p w:rsidR="0056539E" w:rsidRDefault="0056539E" w:rsidP="0056539E">
      <w:pPr>
        <w:pStyle w:val="BodyText"/>
      </w:pPr>
      <w:bookmarkStart w:id="20" w:name="ch_8_al_2"/>
      <w:bookmarkEnd w:id="19"/>
      <w:r w:rsidRPr="0056539E">
        <w:rPr>
          <w:b/>
        </w:rPr>
        <w:t>(2)</w:t>
      </w:r>
      <w:r>
        <w:t xml:space="preserve"> В комисията задължително участва медицинският специалист от здравния кабинет в училището.</w:t>
      </w:r>
    </w:p>
    <w:p w:rsidR="0056539E" w:rsidRDefault="0056539E" w:rsidP="0056539E">
      <w:pPr>
        <w:pStyle w:val="BodyText"/>
      </w:pPr>
      <w:bookmarkStart w:id="21" w:name="ch_8_al_3"/>
      <w:bookmarkEnd w:id="20"/>
      <w:r w:rsidRPr="0056539E">
        <w:rPr>
          <w:b/>
        </w:rPr>
        <w:t>(3)</w:t>
      </w:r>
      <w:r>
        <w:t xml:space="preserve"> Седмичните учебни разписания за всеки учебен срок се утвърждават от директора на училището не по-късно от 3 дни преди започването му.</w:t>
      </w:r>
    </w:p>
    <w:p w:rsidR="0056539E" w:rsidRDefault="0056539E" w:rsidP="0056539E">
      <w:pPr>
        <w:pStyle w:val="BodyText"/>
      </w:pPr>
      <w:bookmarkStart w:id="22" w:name="ch_9_al_1"/>
      <w:bookmarkEnd w:id="21"/>
      <w:r w:rsidRPr="0056539E">
        <w:rPr>
          <w:b/>
        </w:rPr>
        <w:t>Чл. 9. (1)</w:t>
      </w:r>
      <w:r>
        <w:t xml:space="preserve"> Утвърденото от директора на училището седмично учебно разписание се представя в съответната регионална здравна инспекция (РЗИ) до 10 дни след началото на първия, съответно на втория учебен срок, и до 5 дни след всяка промяна на седмичното учебно разписание, като учебните предмети се посочват с пълното им наименование, без кодове и без имената на учителите.</w:t>
      </w:r>
    </w:p>
    <w:p w:rsidR="0056539E" w:rsidRDefault="0056539E" w:rsidP="0056539E">
      <w:pPr>
        <w:pStyle w:val="BodyText"/>
      </w:pPr>
      <w:bookmarkStart w:id="23" w:name="ch_9_al_2"/>
      <w:bookmarkEnd w:id="22"/>
      <w:r w:rsidRPr="0056539E">
        <w:rPr>
          <w:b/>
        </w:rPr>
        <w:lastRenderedPageBreak/>
        <w:t>(2)</w:t>
      </w:r>
      <w:r>
        <w:t xml:space="preserve"> (Нова – </w:t>
      </w:r>
      <w:r w:rsidR="00846056">
        <w:t>ДВ.,</w:t>
      </w:r>
      <w:r>
        <w:t xml:space="preserve"> бр. 31 от 2017 г., в сила от 15.09.2017 г.) Утвърденото със заповед на директора на училището разпределение на учебните часове, различно от утвърденото седмично разписание, в случаите по </w:t>
      </w:r>
      <w:hyperlink r:id="rId10" w:anchor="ch_12_al_1" w:history="1">
        <w:r w:rsidRPr="00EE3AD4">
          <w:rPr>
            <w:rStyle w:val="Hyperlink"/>
          </w:rPr>
          <w:t>чл. 12 от Наредба № 10 от 2016 г. за организация на дейностите в училищното образование</w:t>
        </w:r>
      </w:hyperlink>
      <w:r>
        <w:t xml:space="preserve"> не се представя за оценка от регионалните здравни инспекции.</w:t>
      </w:r>
    </w:p>
    <w:p w:rsidR="0056539E" w:rsidRDefault="0056539E" w:rsidP="0056539E">
      <w:pPr>
        <w:pStyle w:val="BodyText"/>
      </w:pPr>
      <w:bookmarkStart w:id="24" w:name="ch_9_al_3"/>
      <w:bookmarkEnd w:id="23"/>
      <w:r w:rsidRPr="0056539E">
        <w:rPr>
          <w:b/>
        </w:rPr>
        <w:t>(3)</w:t>
      </w:r>
      <w:r>
        <w:t xml:space="preserve"> (Предишна ал. 2 – </w:t>
      </w:r>
      <w:r w:rsidR="00846056">
        <w:t>ДВ.,</w:t>
      </w:r>
      <w:r>
        <w:t xml:space="preserve"> бр. 31 от 2017 г., в сила от 15.09.2017 г.) В случаите по </w:t>
      </w:r>
      <w:hyperlink w:anchor="ch_6_al_4" w:history="1">
        <w:r w:rsidRPr="0056539E">
          <w:rPr>
            <w:rStyle w:val="Hyperlink"/>
          </w:rPr>
          <w:t>чл. 6, ал. 4</w:t>
        </w:r>
      </w:hyperlink>
      <w:r>
        <w:t xml:space="preserve"> директорът на средищното училище прилага към утвърденото седмично учебно разписание в началото на всяка учебна година уведомление до РЗИ за причините, поради които не могат да бъдат спазени изискванията на </w:t>
      </w:r>
      <w:hyperlink w:anchor="ch_6_al_1" w:history="1">
        <w:r w:rsidRPr="0056539E">
          <w:rPr>
            <w:rStyle w:val="Hyperlink"/>
          </w:rPr>
          <w:t>чл. 6, ал. 1</w:t>
        </w:r>
      </w:hyperlink>
      <w:r>
        <w:t xml:space="preserve"> и </w:t>
      </w:r>
      <w:hyperlink w:anchor="ch_6_al_2" w:history="1">
        <w:r w:rsidRPr="0056539E">
          <w:rPr>
            <w:rStyle w:val="Hyperlink"/>
          </w:rPr>
          <w:t>2</w:t>
        </w:r>
      </w:hyperlink>
      <w:r>
        <w:t>.</w:t>
      </w:r>
    </w:p>
    <w:p w:rsidR="0056539E" w:rsidRDefault="0056539E" w:rsidP="0056539E">
      <w:pPr>
        <w:pStyle w:val="BodyText"/>
      </w:pPr>
      <w:bookmarkStart w:id="25" w:name="ch_10_al_1"/>
      <w:bookmarkEnd w:id="24"/>
      <w:r w:rsidRPr="0056539E">
        <w:rPr>
          <w:b/>
        </w:rPr>
        <w:t>Чл. 10. (1)</w:t>
      </w:r>
      <w:r>
        <w:t xml:space="preserve"> Регионалната здравна инспекция в срок до 15 дни от представянето на седмично учебно разписание изготвя протокол за оценка на седмичното учебно разписание в три екземпляра по образец съгласно приложението. Първият се предоставя на директора на училището, вторият – на съответния регионален инспекторат по образование, а третият се съхранява в РЗИ.</w:t>
      </w:r>
    </w:p>
    <w:p w:rsidR="0056539E" w:rsidRDefault="0056539E" w:rsidP="0056539E">
      <w:pPr>
        <w:pStyle w:val="BodyText"/>
      </w:pPr>
      <w:bookmarkStart w:id="26" w:name="ch_10_al_2"/>
      <w:bookmarkEnd w:id="25"/>
      <w:r w:rsidRPr="0056539E">
        <w:rPr>
          <w:b/>
        </w:rPr>
        <w:t>(2)</w:t>
      </w:r>
      <w:r>
        <w:t xml:space="preserve"> Седмичните учебни разписания на учебните занятия се оценяват за всяко училище на базата на съответствието им с изискванията на наредбата.</w:t>
      </w:r>
    </w:p>
    <w:p w:rsidR="0056539E" w:rsidRDefault="0056539E" w:rsidP="0056539E">
      <w:pPr>
        <w:pStyle w:val="BodyText"/>
      </w:pPr>
      <w:bookmarkStart w:id="27" w:name="ch_10_al_3"/>
      <w:bookmarkEnd w:id="26"/>
      <w:r w:rsidRPr="0056539E">
        <w:rPr>
          <w:b/>
        </w:rPr>
        <w:t>(3)</w:t>
      </w:r>
      <w:r>
        <w:t xml:space="preserve"> Оценката на седмичните учебни разписания се извършва чрез оценяване на дневните разписания на всяка паралелка.</w:t>
      </w:r>
    </w:p>
    <w:p w:rsidR="0056539E" w:rsidRDefault="0056539E" w:rsidP="0056539E">
      <w:pPr>
        <w:pStyle w:val="BodyText"/>
      </w:pPr>
      <w:bookmarkStart w:id="28" w:name="ch_11_al_1"/>
      <w:bookmarkEnd w:id="27"/>
      <w:r w:rsidRPr="0056539E">
        <w:rPr>
          <w:b/>
        </w:rPr>
        <w:t>Чл. 11. (1)</w:t>
      </w:r>
      <w:r>
        <w:t xml:space="preserve"> (Изм. – </w:t>
      </w:r>
      <w:r w:rsidR="00846056">
        <w:t>ДВ.,</w:t>
      </w:r>
      <w:r>
        <w:t xml:space="preserve"> бр. 11 от 2018 г., в сила от началото на втория учебен срок на учебната 2017/2018 г.) Седмичните учебни разписания, които отговарят на изискванията на наредбата, се съгласуват от директора на РЗИ.</w:t>
      </w:r>
    </w:p>
    <w:p w:rsidR="0056539E" w:rsidRDefault="0056539E" w:rsidP="0056539E">
      <w:pPr>
        <w:pStyle w:val="BodyText"/>
      </w:pPr>
      <w:bookmarkStart w:id="29" w:name="ch_11_al_2"/>
      <w:bookmarkEnd w:id="28"/>
      <w:r w:rsidRPr="0056539E">
        <w:rPr>
          <w:b/>
        </w:rPr>
        <w:t>(2)</w:t>
      </w:r>
      <w:r>
        <w:t xml:space="preserve"> (Изм. – </w:t>
      </w:r>
      <w:r w:rsidR="00846056">
        <w:t>ДВ.,</w:t>
      </w:r>
      <w:r>
        <w:t xml:space="preserve"> бр. 11 от 2018 г., в сила от началото на втория учебен срок на учебната 2017/2018 г.) Съгласуваните седмични учебни разписания заедно с протокола за оценка на седмичното учебно разписание се предоставят на директора на училището.</w:t>
      </w:r>
    </w:p>
    <w:p w:rsidR="0056539E" w:rsidRDefault="0056539E" w:rsidP="0056539E">
      <w:pPr>
        <w:pStyle w:val="BodyText"/>
      </w:pPr>
      <w:bookmarkStart w:id="30" w:name="ch_11_al_3"/>
      <w:bookmarkEnd w:id="29"/>
      <w:r w:rsidRPr="0056539E">
        <w:rPr>
          <w:b/>
        </w:rPr>
        <w:t>(3)</w:t>
      </w:r>
      <w:r>
        <w:t xml:space="preserve"> Седмичните учебни разписания, които не отговарят на изискванията на наредбата, се изпращат обратно в училището с протокол за оценка на седмичното учебно разписание, в който се посочват несъответствията и препоръките.</w:t>
      </w:r>
    </w:p>
    <w:p w:rsidR="0056539E" w:rsidRDefault="0056539E" w:rsidP="0056539E">
      <w:pPr>
        <w:pStyle w:val="BodyText"/>
      </w:pPr>
      <w:bookmarkStart w:id="31" w:name="ch_11_al_4"/>
      <w:bookmarkEnd w:id="30"/>
      <w:r w:rsidRPr="0056539E">
        <w:rPr>
          <w:b/>
        </w:rPr>
        <w:t>(4)</w:t>
      </w:r>
      <w:r>
        <w:t xml:space="preserve"> Директорите на училищата представят коригираните в съответствие с дадените препоръки седмични учебни разписания в съответната РЗИ до 5 дни от получаването на документите по </w:t>
      </w:r>
      <w:hyperlink w:anchor="ch_11_al_3" w:history="1">
        <w:r w:rsidRPr="0056539E">
          <w:rPr>
            <w:rStyle w:val="Hyperlink"/>
          </w:rPr>
          <w:t>ал. 3</w:t>
        </w:r>
      </w:hyperlink>
      <w:r>
        <w:t>.</w:t>
      </w:r>
    </w:p>
    <w:p w:rsidR="0056539E" w:rsidRDefault="0056539E" w:rsidP="0056539E">
      <w:pPr>
        <w:pStyle w:val="BodyText"/>
      </w:pPr>
      <w:bookmarkStart w:id="32" w:name="ch_12_al_1"/>
      <w:bookmarkEnd w:id="31"/>
      <w:r w:rsidRPr="0056539E">
        <w:rPr>
          <w:b/>
        </w:rPr>
        <w:t>Чл. 12.</w:t>
      </w:r>
      <w:r>
        <w:t xml:space="preserve"> (Нов – </w:t>
      </w:r>
      <w:r w:rsidR="00846056">
        <w:t>ДВ.,</w:t>
      </w:r>
      <w:r>
        <w:t xml:space="preserve"> бр. 11 от 2018 г., в сила от началото на втория учебен срок на учебната 2017/2018 г.) Седмичните учебни разписания могат да се предоставят на съответната РЗИ и по електронен път по реда на </w:t>
      </w:r>
      <w:hyperlink r:id="rId11" w:history="1">
        <w:r w:rsidRPr="00EE3AD4">
          <w:rPr>
            <w:rStyle w:val="Hyperlink"/>
          </w:rPr>
          <w:t>Закона за електронния документ и електронните удостоверителни услуги</w:t>
        </w:r>
      </w:hyperlink>
      <w:r>
        <w:t xml:space="preserve"> и на Закона за електронното управление.</w:t>
      </w:r>
    </w:p>
    <w:bookmarkEnd w:id="32"/>
    <w:p w:rsidR="0056539E" w:rsidRDefault="0056539E" w:rsidP="0056539E">
      <w:pPr>
        <w:pStyle w:val="BodyText"/>
        <w:rPr>
          <w:lang w:val="en-US"/>
        </w:rPr>
      </w:pPr>
    </w:p>
    <w:p w:rsidR="00EE3AD4" w:rsidRPr="00EE3AD4" w:rsidRDefault="00EE3AD4" w:rsidP="0056539E">
      <w:pPr>
        <w:pStyle w:val="BodyText"/>
        <w:rPr>
          <w:lang w:val="en-US"/>
        </w:rPr>
      </w:pPr>
    </w:p>
    <w:p w:rsidR="0056539E" w:rsidRDefault="0056539E" w:rsidP="0056539E">
      <w:pPr>
        <w:pStyle w:val="Heading1"/>
      </w:pPr>
      <w:r>
        <w:t>ДОПЪЛНИТЕЛНА РАЗПОРЕДБА</w:t>
      </w:r>
    </w:p>
    <w:p w:rsidR="0056539E" w:rsidRDefault="0056539E" w:rsidP="0056539E">
      <w:pPr>
        <w:pStyle w:val="BodyText"/>
      </w:pPr>
    </w:p>
    <w:p w:rsidR="0056539E" w:rsidRDefault="0056539E" w:rsidP="0056539E">
      <w:pPr>
        <w:pStyle w:val="BodyText"/>
      </w:pPr>
      <w:r>
        <w:t xml:space="preserve">(Отм. – </w:t>
      </w:r>
      <w:r w:rsidR="00846056">
        <w:t>ДВ.,</w:t>
      </w:r>
      <w:r>
        <w:t xml:space="preserve"> бр. 31 от 2017 г., в сила от 15.09.2017 г.)</w:t>
      </w:r>
    </w:p>
    <w:p w:rsidR="0056539E" w:rsidRDefault="0056539E" w:rsidP="0056539E">
      <w:pPr>
        <w:pStyle w:val="BodyText"/>
      </w:pPr>
      <w:bookmarkStart w:id="33" w:name="paragraph_1"/>
      <w:r w:rsidRPr="0056539E">
        <w:rPr>
          <w:b/>
        </w:rPr>
        <w:t>§ 1.</w:t>
      </w:r>
      <w:r>
        <w:t xml:space="preserve"> (Отм. – </w:t>
      </w:r>
      <w:r w:rsidR="00846056">
        <w:t>ДВ.,</w:t>
      </w:r>
      <w:r>
        <w:t xml:space="preserve"> бр. 31 от 2017 г., в сила от 15.09.2017 г.).</w:t>
      </w:r>
    </w:p>
    <w:bookmarkEnd w:id="33"/>
    <w:p w:rsidR="0056539E" w:rsidRDefault="0056539E" w:rsidP="0056539E">
      <w:pPr>
        <w:pStyle w:val="BodyText"/>
        <w:rPr>
          <w:lang w:val="en-US"/>
        </w:rPr>
      </w:pPr>
    </w:p>
    <w:p w:rsidR="00EE3AD4" w:rsidRPr="00EE3AD4" w:rsidRDefault="00EE3AD4" w:rsidP="0056539E">
      <w:pPr>
        <w:pStyle w:val="BodyText"/>
        <w:rPr>
          <w:lang w:val="en-US"/>
        </w:rPr>
      </w:pPr>
    </w:p>
    <w:p w:rsidR="0056539E" w:rsidRDefault="0056539E" w:rsidP="0056539E">
      <w:pPr>
        <w:pStyle w:val="Heading1"/>
      </w:pPr>
      <w:r>
        <w:lastRenderedPageBreak/>
        <w:t>ЗАКЛЮЧИТЕЛНИ РАЗПОРЕДБИ</w:t>
      </w:r>
    </w:p>
    <w:p w:rsidR="0056539E" w:rsidRDefault="0056539E" w:rsidP="0056539E">
      <w:pPr>
        <w:pStyle w:val="BodyText"/>
      </w:pPr>
    </w:p>
    <w:p w:rsidR="0056539E" w:rsidRDefault="0056539E" w:rsidP="0056539E">
      <w:pPr>
        <w:pStyle w:val="BodyText"/>
      </w:pPr>
      <w:bookmarkStart w:id="34" w:name="paragraph_2"/>
      <w:r w:rsidRPr="0056539E">
        <w:rPr>
          <w:b/>
        </w:rPr>
        <w:t>§ 2.</w:t>
      </w:r>
      <w:r>
        <w:t xml:space="preserve"> Наредбата влиза в сила от 1 септември 2014 г.</w:t>
      </w:r>
    </w:p>
    <w:p w:rsidR="0056539E" w:rsidRDefault="0056539E" w:rsidP="0056539E">
      <w:pPr>
        <w:pStyle w:val="BodyText"/>
      </w:pPr>
      <w:bookmarkStart w:id="35" w:name="paragraph_3"/>
      <w:bookmarkEnd w:id="34"/>
      <w:r w:rsidRPr="0056539E">
        <w:rPr>
          <w:b/>
        </w:rPr>
        <w:t>§ 3.</w:t>
      </w:r>
      <w:r>
        <w:t xml:space="preserve"> Тази наредба се издава на основание чл. 34, ал. 2 във връзка с § 1, т. 11, буква „ж“ от допълнителните разпоредби на Закона за здравето и отменя Наредба № 24 от 2006 г. за здравните изисквания при изготвяне и спазване на седмичните разписания на учебните занятия (</w:t>
      </w:r>
      <w:r w:rsidR="00846056">
        <w:t>ДВ.,</w:t>
      </w:r>
      <w:r>
        <w:t xml:space="preserve"> бр. 78 от 2006 г.).</w:t>
      </w:r>
    </w:p>
    <w:p w:rsidR="0056539E" w:rsidRDefault="0056539E" w:rsidP="0056539E">
      <w:pPr>
        <w:pStyle w:val="BodyText"/>
      </w:pPr>
      <w:bookmarkStart w:id="36" w:name="paragraph_4"/>
      <w:bookmarkEnd w:id="35"/>
      <w:r w:rsidRPr="0056539E">
        <w:rPr>
          <w:b/>
        </w:rPr>
        <w:t>§ 4.</w:t>
      </w:r>
      <w:r>
        <w:t xml:space="preserve"> Контролът по спазване на наредбата се осъществява от регионалните здравни инспекции.</w:t>
      </w:r>
    </w:p>
    <w:bookmarkEnd w:id="36"/>
    <w:p w:rsidR="0056539E" w:rsidRDefault="0056539E" w:rsidP="0056539E">
      <w:pPr>
        <w:pStyle w:val="BodyText"/>
        <w:rPr>
          <w:lang w:val="en-US"/>
        </w:rPr>
      </w:pPr>
    </w:p>
    <w:p w:rsidR="00EE3AD4" w:rsidRPr="00EE3AD4" w:rsidRDefault="00EE3AD4" w:rsidP="0056539E">
      <w:pPr>
        <w:pStyle w:val="BodyText"/>
        <w:rPr>
          <w:lang w:val="en-US"/>
        </w:rPr>
      </w:pPr>
    </w:p>
    <w:p w:rsidR="0056539E" w:rsidRDefault="0056539E" w:rsidP="00EE3AD4">
      <w:pPr>
        <w:pStyle w:val="Heading2"/>
        <w:jc w:val="right"/>
      </w:pPr>
      <w:bookmarkStart w:id="37" w:name="Prilojenie_1"/>
      <w:r>
        <w:t>Приложение</w:t>
      </w:r>
    </w:p>
    <w:bookmarkEnd w:id="37"/>
    <w:p w:rsidR="00590254" w:rsidRDefault="0056539E" w:rsidP="00EE3AD4">
      <w:pPr>
        <w:pStyle w:val="BodyText"/>
        <w:jc w:val="right"/>
        <w:rPr>
          <w:lang w:val="en-US"/>
        </w:rPr>
      </w:pPr>
      <w:r>
        <w:t>към чл. 10, ал. 1</w:t>
      </w:r>
    </w:p>
    <w:tbl>
      <w:tblPr>
        <w:tblW w:w="9072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>МИНИСТЕРСТВО НА ЗДРАВЕОПАЗВАНЕТО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>Регионална здравна инспекция гр.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>Утвърдил: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(име и подпис,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директор на РЗИ)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>ПРОТОКОЛ № ……….. от ………… г.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center"/>
              <w:rPr>
                <w:color w:val="000000"/>
                <w:lang w:val="bg-BG" w:eastAsia="bg-BG"/>
              </w:rPr>
            </w:pPr>
            <w:r w:rsidRPr="00B60BA0">
              <w:rPr>
                <w:color w:val="000000"/>
                <w:lang w:val="bg-BG" w:eastAsia="bg-BG"/>
              </w:rPr>
              <w:t>ЗА ОЦЕНКА НА СЕДМИЧНОТО УЧЕБНО РАЗПИСАНИЕ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color w:val="000000"/>
                <w:lang w:val="bg-BG" w:eastAsia="bg-BG"/>
              </w:rPr>
              <w:t>Училище ................................................................................................................................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color w:val="000000"/>
                <w:lang w:val="bg-BG" w:eastAsia="bg-BG"/>
              </w:rPr>
              <w:t>Адрес ......................................................................................................................................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color w:val="000000"/>
                <w:lang w:val="bg-BG" w:eastAsia="bg-BG"/>
              </w:rPr>
              <w:t>Брой паралелки 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color w:val="000000"/>
                <w:lang w:val="bg-BG" w:eastAsia="bg-BG"/>
              </w:rPr>
              <w:t>Брой ученици в училището 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>1. Допуснати са следните нарушения: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 xml:space="preserve">1.1. по чл. 3 </w:t>
            </w:r>
            <w:r w:rsidRPr="00B60BA0">
              <w:rPr>
                <w:color w:val="000000"/>
                <w:lang w:val="bg-BG" w:eastAsia="bg-BG"/>
              </w:rPr>
              <w:t>............................................................................................................................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 xml:space="preserve">(посочват се паралелки, в които има допуснати нарушения) </w:t>
            </w:r>
            <w:r w:rsidRPr="00B60BA0">
              <w:rPr>
                <w:color w:val="000000"/>
                <w:lang w:val="bg-BG" w:eastAsia="bg-BG"/>
              </w:rPr>
              <w:t>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 xml:space="preserve">1.2. по чл. 4 </w:t>
            </w:r>
            <w:r w:rsidRPr="00B60BA0">
              <w:rPr>
                <w:color w:val="000000"/>
                <w:lang w:val="bg-BG" w:eastAsia="bg-BG"/>
              </w:rPr>
              <w:t>............................................................................................................................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(посочват се паралелки, в които има допуснати нарушения) 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>1.3. по чл. 5</w:t>
            </w:r>
            <w:r w:rsidRPr="00B60BA0">
              <w:rPr>
                <w:color w:val="000000"/>
                <w:lang w:val="bg-BG" w:eastAsia="bg-BG"/>
              </w:rPr>
              <w:t xml:space="preserve"> ............................................................................................................................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(посочват се паралелки, в които има допуснати нарушения) 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 xml:space="preserve">1.4. по чл. 6 </w:t>
            </w:r>
            <w:r w:rsidRPr="00B60BA0">
              <w:rPr>
                <w:color w:val="000000"/>
                <w:lang w:val="bg-BG" w:eastAsia="bg-BG"/>
              </w:rPr>
              <w:t>............................................................................................................................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(посочват се паралелки, в които има допуснати нарушения) 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 xml:space="preserve">2. Заключение: </w:t>
            </w:r>
            <w:r w:rsidRPr="00B60BA0">
              <w:rPr>
                <w:color w:val="000000"/>
                <w:lang w:val="bg-BG" w:eastAsia="bg-BG"/>
              </w:rPr>
              <w:t>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(седмичното учебно разписание отговаря или не отговаря на изискванията на Наредба № 10 от 2014 г. за здравните изисквания при изготвяне и спазване на седмичните учебни разписания)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 xml:space="preserve">3. Препоръки: </w:t>
            </w:r>
            <w:r w:rsidRPr="00B60BA0">
              <w:rPr>
                <w:color w:val="000000"/>
                <w:lang w:val="bg-BG" w:eastAsia="bg-BG"/>
              </w:rPr>
              <w:t>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(ако е необходимо) 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b/>
                <w:bCs/>
                <w:color w:val="000000"/>
                <w:lang w:val="bg-BG" w:eastAsia="bg-BG"/>
              </w:rPr>
              <w:t xml:space="preserve">Извършил оценката: </w:t>
            </w:r>
            <w:r w:rsidRPr="00B60BA0">
              <w:rPr>
                <w:color w:val="000000"/>
                <w:lang w:val="bg-BG" w:eastAsia="bg-BG"/>
              </w:rPr>
              <w:t>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color w:val="000000"/>
                <w:lang w:val="bg-BG" w:eastAsia="bg-BG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EE3AD4" w:rsidRPr="00B60BA0" w:rsidTr="00C2110B">
        <w:trPr>
          <w:jc w:val="center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AD4" w:rsidRPr="00B60BA0" w:rsidRDefault="00EE3AD4" w:rsidP="00C2110B">
            <w:pPr>
              <w:keepLines w:val="0"/>
              <w:jc w:val="both"/>
              <w:rPr>
                <w:color w:val="000000"/>
                <w:lang w:val="bg-BG" w:eastAsia="bg-BG"/>
              </w:rPr>
            </w:pPr>
            <w:r w:rsidRPr="00B60BA0">
              <w:rPr>
                <w:i/>
                <w:iCs/>
                <w:color w:val="000000"/>
                <w:lang w:val="bg-BG" w:eastAsia="bg-BG"/>
              </w:rPr>
              <w:t>(име, длъжност и подпис)</w:t>
            </w:r>
          </w:p>
        </w:tc>
      </w:tr>
    </w:tbl>
    <w:p w:rsidR="00EE3AD4" w:rsidRDefault="00EE3AD4" w:rsidP="0056539E">
      <w:pPr>
        <w:pStyle w:val="BodyText"/>
        <w:rPr>
          <w:lang w:val="en-US"/>
        </w:rPr>
      </w:pPr>
      <w:bookmarkStart w:id="38" w:name="_GoBack"/>
      <w:bookmarkEnd w:id="38"/>
    </w:p>
    <w:p w:rsidR="00EE3AD4" w:rsidRPr="00EE3AD4" w:rsidRDefault="00EE3AD4" w:rsidP="0056539E">
      <w:pPr>
        <w:pStyle w:val="BodyText"/>
        <w:rPr>
          <w:lang w:val="en-US"/>
        </w:rPr>
      </w:pPr>
    </w:p>
    <w:sectPr w:rsidR="00EE3AD4" w:rsidRPr="00EE3A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588" w:bottom="1418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9E" w:rsidRDefault="0056539E">
      <w:r>
        <w:separator/>
      </w:r>
    </w:p>
  </w:endnote>
  <w:endnote w:type="continuationSeparator" w:id="0">
    <w:p w:rsidR="0056539E" w:rsidRDefault="005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254" w:rsidRDefault="00590254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3A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9E" w:rsidRDefault="0056539E">
      <w:r>
        <w:separator/>
      </w:r>
    </w:p>
  </w:footnote>
  <w:footnote w:type="continuationSeparator" w:id="0">
    <w:p w:rsidR="0056539E" w:rsidRDefault="0056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  <w:rPr>
        <w:b w:val="0"/>
        <w:bCs/>
      </w:rPr>
    </w:pPr>
  </w:p>
  <w:p w:rsidR="00590254" w:rsidRDefault="00EE3AD4">
    <w:pPr>
      <w:pStyle w:val="Header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54.35pt;margin-top:15.05pt;width:36pt;height:54pt;z-index:251657728" fillcolor="#ddd" stroked="f">
          <v:textbox style="mso-next-textbox:#_x0000_s2052" inset="0,0,0,0">
            <w:txbxContent>
              <w:p w:rsidR="00590254" w:rsidRDefault="00590254">
                <w:pPr>
                  <w:pStyle w:val="Heading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90254" w:rsidRDefault="00590254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  <w:p w:rsidR="00590254" w:rsidRDefault="0059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/>
  <w:p w:rsidR="00590254" w:rsidRDefault="00590254">
    <w:pPr>
      <w:rPr>
        <w:lang w:val="en-US"/>
      </w:rPr>
    </w:pPr>
  </w:p>
  <w:p w:rsidR="00590254" w:rsidRDefault="00590254">
    <w:pPr>
      <w:pStyle w:val="Header"/>
    </w:pPr>
  </w:p>
  <w:p w:rsidR="00590254" w:rsidRDefault="00590254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254" w:rsidRDefault="00590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56539E"/>
    <w:rsid w:val="00087F2E"/>
    <w:rsid w:val="000B3ED0"/>
    <w:rsid w:val="001706BE"/>
    <w:rsid w:val="001823C0"/>
    <w:rsid w:val="00221101"/>
    <w:rsid w:val="0026675A"/>
    <w:rsid w:val="002D2A81"/>
    <w:rsid w:val="002E3A8A"/>
    <w:rsid w:val="00350C0C"/>
    <w:rsid w:val="004E3D9E"/>
    <w:rsid w:val="0056539E"/>
    <w:rsid w:val="00590254"/>
    <w:rsid w:val="005C0BA3"/>
    <w:rsid w:val="005E4BB9"/>
    <w:rsid w:val="00646A15"/>
    <w:rsid w:val="00846056"/>
    <w:rsid w:val="00937125"/>
    <w:rsid w:val="00966805"/>
    <w:rsid w:val="009D5143"/>
    <w:rsid w:val="00AB0848"/>
    <w:rsid w:val="00AB72D8"/>
    <w:rsid w:val="00BC02A1"/>
    <w:rsid w:val="00BC4513"/>
    <w:rsid w:val="00BF44FC"/>
    <w:rsid w:val="00C0053F"/>
    <w:rsid w:val="00C02E13"/>
    <w:rsid w:val="00C37850"/>
    <w:rsid w:val="00EE3AD4"/>
    <w:rsid w:val="00F658C7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bg-BG"/>
    </w:rPr>
  </w:style>
  <w:style w:type="character" w:styleId="PageNumber">
    <w:name w:val="page number"/>
    <w:basedOn w:val="DefaultParagraphFont"/>
    <w:rPr>
      <w:lang w:val="bg-BG"/>
    </w:rPr>
  </w:style>
  <w:style w:type="paragraph" w:styleId="BodyText">
    <w:name w:val="Body Text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_10_2016_Organizacia_UO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_4_2015_U_plan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../Zakoni/ZEDEUU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N_10_2016_Organizacia_UO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Zakoni/ZPUO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_Formater\Normativ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Normativna.dot</Template>
  <TotalTime>7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10 от 19.06.2014 г. за здравните изисквания при изготвяне и спазване на седмичните учебни разписания</vt:lpstr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10 от 19.06.2014 г. за здравните изисквания при изготвяне и спазване на седмичните учебни разписания</dc:title>
  <dc:subject/>
  <dc:creator>РААБЕ България ЕООД</dc:creator>
  <cp:keywords/>
  <dc:description/>
  <cp:lastModifiedBy>Zornica Duneva</cp:lastModifiedBy>
  <cp:revision>3</cp:revision>
  <cp:lastPrinted>2006-06-02T07:19:00Z</cp:lastPrinted>
  <dcterms:created xsi:type="dcterms:W3CDTF">2018-02-06T14:22:00Z</dcterms:created>
  <dcterms:modified xsi:type="dcterms:W3CDTF">2018-02-06T14:33:00Z</dcterms:modified>
</cp:coreProperties>
</file>